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7" w:rsidRDefault="00876B8C" w:rsidP="00264C7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ФЕДЕРАЛЬНАЯ СЛУЖБА ПО НАДЗОРУ В СФЕРЕ ОБРАЗОВАНИЯ И НАУКИ ПИСЬМО</w:t>
      </w:r>
    </w:p>
    <w:p w:rsidR="00264C77" w:rsidRDefault="00876B8C" w:rsidP="00264C7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 5 февраля 2024 г. </w:t>
      </w:r>
      <w:r w:rsid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 02-14 </w:t>
      </w:r>
    </w:p>
    <w:p w:rsidR="00264C77" w:rsidRDefault="00876B8C" w:rsidP="00264C7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 ПРОВЕДЕНИИ ВПР В 2024 ГОДУ </w:t>
      </w:r>
    </w:p>
    <w:p w:rsidR="009463D4" w:rsidRPr="00264C77" w:rsidRDefault="00876B8C" w:rsidP="00264C7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Федеральная служба по надзору в сфере образования и науки (</w:t>
      </w:r>
      <w:proofErr w:type="spellStart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Рособрнадзор</w:t>
      </w:r>
      <w:proofErr w:type="spellEnd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информирует о проведении в 2024 году всероссийских проверочных работ (далее - ВПР) в 4 - 8 и 11 классах в соответствии с приказом </w:t>
      </w:r>
      <w:proofErr w:type="spellStart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Рособрнадзора</w:t>
      </w:r>
      <w:proofErr w:type="spellEnd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21.12.2023 N 2160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</w:t>
      </w:r>
      <w:proofErr w:type="gramEnd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году". ВПР в 2024 году проводятся: в 4 классах по учебным предметам: "Русский язык", "Математика", "Окружающий мир"; в 5 классах по учебным предметам: "Русский язык", "Математика", "История", "Биология"; в 6 классах по учебным предметам: "Русский язык", "Математика", "История", "Биология", "География", "Обществознание"; в 4 - 6 классах выборочное проведение ВПР с контролем объективности результатов по учебным предметам: "Русский язык" и "Математика"; в 7 классах по учебным предметам: </w:t>
      </w:r>
      <w:proofErr w:type="gramStart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"Русский язык", "Математика", "История", "Биология", "География", "Обществознание", "Физика"; в 8 классах по учебным предметам:</w:t>
      </w:r>
      <w:proofErr w:type="gramEnd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"Русский язык", "Математика", "История", "Биология", "География", "Обществознание", "Физика", "Химия"; в 5 - 8 классах предоставляется альтернативная возможность выполнения участниками работ</w:t>
      </w:r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компьютерной форме по учебным предметам: "История", "Биология", "География", "Обществознание"; в 11 классах по учебным предметам: "Физика", "Химия", "Биология", "География", "История"; в 11 классах выборочное проведение ВПР с контролем объективности результатов по единой проверочной работе по социально-гуманитарным предметам. Единая проверочная работа по социально-гуманитарным предметам включает задания по учебным предметам "История", "География", "Обществознание" и проводится в компьютерной форме. Сроки проведения ВПР в 2024 году: 01.03.2024 - 17.05.2024. Информация о классах, предметах, сроках проведения ВПР в 2024 году приведена в приложении N 1 к настоящему письму. Информационное и технологическое сопровождение подготовки и проведения ВПР в 2024 году осуществляется ФГБУ "Федеральный институт оценки качества образования" посредством Федеральной информационной системы оценки качества образования (ФИС ОКО) (https://lk-fisoko.obrnadzor.gov.ru). В целях организации ВПР в 2024 году просим направить контактные данные специалиста, обеспечивающего координацию работ по проведению ВПР на территории субъекта Российской Федерации (регионального</w:t>
      </w:r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координатора). Региональным координатором рекомендуется определить одного из перечисленных ниже специалистов: специалиста органа исполнительной власти субъекта Российской Федерации, осуществляющего государственное управление в сфере образования, курирующего вопросы оценки качества образования; или специалиста института развития образования, центра оценки качества образования, курирующего вопросы оценки качества общего образования; или специалиста регионального центра обработки информации. Информацию о региональном координаторе просим предоставить в двух форматах: в редактируемом формате (.</w:t>
      </w:r>
      <w:proofErr w:type="spellStart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xls</w:t>
      </w:r>
      <w:proofErr w:type="spellEnd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.</w:t>
      </w:r>
      <w:proofErr w:type="spellStart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xlsx</w:t>
      </w:r>
      <w:proofErr w:type="spellEnd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.) и в формате </w:t>
      </w:r>
      <w:proofErr w:type="spellStart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pdf</w:t>
      </w:r>
      <w:proofErr w:type="spellEnd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(в приложении к ответному письму</w:t>
      </w:r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Форма предоставления контактных данных о региональном </w:t>
      </w:r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координаторе прилагается к настоящему письму (приложение N 2). Запрашиваемую </w:t>
      </w:r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информацию просим предоставить по адресу электронной почты monitoring@fioco.ru в срок до 09.02.2024. Контактные лица по вопросам проведения ВПР: Кравец Юлия Викторовна, тел.: 8(495)023-45-00, </w:t>
      </w:r>
      <w:proofErr w:type="spellStart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доб</w:t>
      </w:r>
      <w:proofErr w:type="spellEnd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2031, адрес электронной почты: </w:t>
      </w:r>
      <w:proofErr w:type="spellStart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monitoring@fioco.ru</w:t>
      </w:r>
      <w:proofErr w:type="spellEnd"/>
      <w:r w:rsidRPr="00264C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 Чех</w:t>
      </w:r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Галина Васильевна, тел.: 8(495)023-45-00, </w:t>
      </w:r>
      <w:proofErr w:type="spellStart"/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>доб</w:t>
      </w:r>
      <w:proofErr w:type="spellEnd"/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2020, адрес электронной почты: </w:t>
      </w:r>
      <w:proofErr w:type="spellStart"/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>monitoring@fioco.ru</w:t>
      </w:r>
      <w:proofErr w:type="spellEnd"/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>. Е.Е.СЕМЧЕНКО - Те</w:t>
      </w:r>
      <w:proofErr w:type="gramStart"/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>кст ск</w:t>
      </w:r>
      <w:proofErr w:type="gramEnd"/>
      <w:r w:rsidRPr="00264C77">
        <w:rPr>
          <w:rFonts w:ascii="Times New Roman" w:hAnsi="Times New Roman" w:cs="Times New Roman"/>
          <w:sz w:val="24"/>
          <w:szCs w:val="24"/>
          <w:shd w:val="clear" w:color="auto" w:fill="F8F9FA"/>
        </w:rPr>
        <w:t>опирован с сайта ППТ: https://pravo.ppt.ru/pismo/rosobrnadzor/n-02-14-293203. Любое использование материалов ППТ без согласования с редакцией запрещено!</w:t>
      </w:r>
    </w:p>
    <w:sectPr w:rsidR="009463D4" w:rsidRPr="00264C77" w:rsidSect="0094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76B8C"/>
    <w:rsid w:val="0013075C"/>
    <w:rsid w:val="00264C77"/>
    <w:rsid w:val="00876B8C"/>
    <w:rsid w:val="0094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2024-03-06T05:24:00Z</dcterms:created>
  <dcterms:modified xsi:type="dcterms:W3CDTF">2024-03-06T06:36:00Z</dcterms:modified>
</cp:coreProperties>
</file>